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C9" w:rsidRDefault="00227F58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53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256665"/>
            <wp:effectExtent l="19050" t="0" r="3175" b="0"/>
            <wp:docPr id="1" name="Рисунок 1" descr="D:\Мои документы\Инновационные методы на сайт\Социальный патруль\с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нновационные методы на сайт\Социальный патруль\соц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5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3C9" w:rsidRDefault="002153C9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5A52" w:rsidRPr="00227F58" w:rsidRDefault="002153C9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5A52" w:rsidRPr="00227F58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 w:rsidR="00C25A52" w:rsidRPr="00227F58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C25A52" w:rsidRPr="00227F58">
        <w:rPr>
          <w:rFonts w:ascii="Times New Roman" w:hAnsi="Times New Roman" w:cs="Times New Roman"/>
          <w:sz w:val="28"/>
          <w:szCs w:val="28"/>
        </w:rPr>
        <w:t xml:space="preserve"> граждан, не имеющих определенного места жительства - это сложный и многогранный процесс, в котором задействовано множество государственных и общественных структур. Специалисты ГБУ КЦСОН Комаричского района, как правило, первыми вступают в контакт с человеком и организуют весь комплекс мероприятий, направленных на разрешение сложившейся трудной жизненной ситуации каждого конкретного гражданина.</w:t>
      </w:r>
    </w:p>
    <w:p w:rsidR="00C25A52" w:rsidRPr="00227F58" w:rsidRDefault="00C25A52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sz w:val="28"/>
          <w:szCs w:val="28"/>
        </w:rPr>
        <w:t xml:space="preserve">  </w:t>
      </w:r>
      <w:r w:rsidR="00227F58">
        <w:rPr>
          <w:rFonts w:ascii="Times New Roman" w:hAnsi="Times New Roman" w:cs="Times New Roman"/>
          <w:sz w:val="28"/>
          <w:szCs w:val="28"/>
        </w:rPr>
        <w:t xml:space="preserve"> </w:t>
      </w:r>
      <w:r w:rsidRPr="00227F58">
        <w:rPr>
          <w:rFonts w:ascii="Times New Roman" w:hAnsi="Times New Roman" w:cs="Times New Roman"/>
          <w:sz w:val="28"/>
          <w:szCs w:val="28"/>
        </w:rPr>
        <w:t xml:space="preserve">Данная работа осложняется многими факторами, одним из которых является негативное отношение значительной части общества </w:t>
      </w:r>
      <w:proofErr w:type="gramStart"/>
      <w:r w:rsidRPr="00227F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27F58">
        <w:rPr>
          <w:rFonts w:ascii="Times New Roman" w:hAnsi="Times New Roman" w:cs="Times New Roman"/>
          <w:sz w:val="28"/>
          <w:szCs w:val="28"/>
        </w:rPr>
        <w:t xml:space="preserve"> так называемым </w:t>
      </w:r>
      <w:proofErr w:type="spellStart"/>
      <w:r w:rsidRPr="00227F58">
        <w:rPr>
          <w:rFonts w:ascii="Times New Roman" w:hAnsi="Times New Roman" w:cs="Times New Roman"/>
          <w:sz w:val="28"/>
          <w:szCs w:val="28"/>
        </w:rPr>
        <w:t>БОМЖам</w:t>
      </w:r>
      <w:proofErr w:type="spellEnd"/>
      <w:r w:rsidRPr="00227F58">
        <w:rPr>
          <w:rFonts w:ascii="Times New Roman" w:hAnsi="Times New Roman" w:cs="Times New Roman"/>
          <w:sz w:val="28"/>
          <w:szCs w:val="28"/>
        </w:rPr>
        <w:t>. Многие считают, что причиной возникновения трудной жизненной ситуации у таких граждан, является их личная распущенность, вредные привычки, паразитический образ жизни.</w:t>
      </w:r>
    </w:p>
    <w:p w:rsidR="00C25A52" w:rsidRPr="00227F58" w:rsidRDefault="00C25A52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sz w:val="28"/>
          <w:szCs w:val="28"/>
        </w:rPr>
        <w:t>  Вместе с тем, не отрицая существования данных факторов, следует отметить, что значительная часть людей оказалась без жилья и сре</w:t>
      </w:r>
      <w:proofErr w:type="gramStart"/>
      <w:r w:rsidRPr="00227F58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227F58">
        <w:rPr>
          <w:rFonts w:ascii="Times New Roman" w:hAnsi="Times New Roman" w:cs="Times New Roman"/>
          <w:sz w:val="28"/>
          <w:szCs w:val="28"/>
        </w:rPr>
        <w:t>уществованию вследствие обстоятельств, которые по объективным причинам не могли быть преодолены ими самостоятельно.</w:t>
      </w:r>
    </w:p>
    <w:p w:rsidR="00C25A52" w:rsidRPr="00227F58" w:rsidRDefault="00C25A52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sz w:val="28"/>
          <w:szCs w:val="28"/>
        </w:rPr>
        <w:t>  С целью предоставления социальных услуг лицам без определенного места жительства в отделении срочного социального обслуживания ГБУ КЦСОН Комаричского района действует служба «Социальный патруль».</w:t>
      </w:r>
    </w:p>
    <w:p w:rsidR="00227F58" w:rsidRDefault="00227F58" w:rsidP="00227F5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A52" w:rsidRPr="00227F58" w:rsidRDefault="00C25A52" w:rsidP="00227F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b/>
          <w:bCs/>
          <w:sz w:val="28"/>
          <w:szCs w:val="28"/>
        </w:rPr>
        <w:t>Основные задачи службы «Социальный патруль»:</w:t>
      </w:r>
    </w:p>
    <w:p w:rsidR="00C25A52" w:rsidRPr="00227F58" w:rsidRDefault="00C25A52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sz w:val="28"/>
          <w:szCs w:val="28"/>
        </w:rPr>
        <w:t>1. Выявление лиц БОМЖ.</w:t>
      </w:r>
    </w:p>
    <w:p w:rsidR="00C25A52" w:rsidRPr="00227F58" w:rsidRDefault="00C25A52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sz w:val="28"/>
          <w:szCs w:val="28"/>
        </w:rPr>
        <w:t>2. Оказание срочной социальной и иной помощи.</w:t>
      </w:r>
    </w:p>
    <w:p w:rsidR="00C25A52" w:rsidRPr="00227F58" w:rsidRDefault="00C25A52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sz w:val="28"/>
          <w:szCs w:val="28"/>
        </w:rPr>
        <w:t>3. Осуществление мероприятий по профилактике бродяжничества.</w:t>
      </w:r>
    </w:p>
    <w:p w:rsidR="00227F58" w:rsidRDefault="00227F58" w:rsidP="00227F58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5A52" w:rsidRPr="00227F58" w:rsidRDefault="00C25A52" w:rsidP="00227F5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b/>
          <w:bCs/>
          <w:sz w:val="28"/>
          <w:szCs w:val="28"/>
        </w:rPr>
        <w:t>Основные функции службы:</w:t>
      </w:r>
    </w:p>
    <w:p w:rsidR="00C25A52" w:rsidRPr="00227F58" w:rsidRDefault="00C25A52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sz w:val="28"/>
          <w:szCs w:val="28"/>
        </w:rPr>
        <w:t>1. Межведомственное взаимодействие по организации работы с лицами БОМЖ осуществляется во взаимодействии со всеми заинтересованными службами и ведомствами.</w:t>
      </w:r>
    </w:p>
    <w:p w:rsidR="00C25A52" w:rsidRPr="00227F58" w:rsidRDefault="00C25A52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sz w:val="28"/>
          <w:szCs w:val="28"/>
        </w:rPr>
        <w:t>2. Оказание содействия в оформлении лицам БОМЖ паспорта и других документов и социальных гарантий.</w:t>
      </w:r>
    </w:p>
    <w:p w:rsidR="00C25A52" w:rsidRPr="00227F58" w:rsidRDefault="00C25A52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sz w:val="28"/>
          <w:szCs w:val="28"/>
        </w:rPr>
        <w:lastRenderedPageBreak/>
        <w:t>3. Привлечение внимания общественности к организации помощи лицам БОМЖ посредством проведения информационной работы с населением района.</w:t>
      </w:r>
    </w:p>
    <w:p w:rsidR="00C25A52" w:rsidRPr="00227F58" w:rsidRDefault="00C25A52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sz w:val="28"/>
          <w:szCs w:val="28"/>
        </w:rPr>
        <w:t>4. Направление в учреждение здравоохранения для обследования и прохождения необходимого лечения.</w:t>
      </w:r>
    </w:p>
    <w:p w:rsidR="00C25A52" w:rsidRPr="00227F58" w:rsidRDefault="00C25A52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sz w:val="28"/>
          <w:szCs w:val="28"/>
        </w:rPr>
        <w:t>5. Проведение информационной работы по вопросам социальной помощи лицам БОМЖ.</w:t>
      </w:r>
    </w:p>
    <w:p w:rsidR="00C25A52" w:rsidRPr="00227F58" w:rsidRDefault="00C25A52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sz w:val="28"/>
          <w:szCs w:val="28"/>
        </w:rPr>
        <w:t>    Услуги лицам БОМЖ предоставляются бесплатно в соответствии с действующим законодательством.</w:t>
      </w:r>
    </w:p>
    <w:p w:rsidR="00C25A52" w:rsidRPr="00227F58" w:rsidRDefault="00C25A52" w:rsidP="00227F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F58">
        <w:rPr>
          <w:rFonts w:ascii="Times New Roman" w:hAnsi="Times New Roman" w:cs="Times New Roman"/>
          <w:sz w:val="28"/>
          <w:szCs w:val="28"/>
        </w:rPr>
        <w:t>    Информацию о местах нахождения лиц без определенного места жительства и занятий граждане могут сообщить в ГБУ КЦСОН Комаричского района по адресу: Брянская область, п. Комаричи, ул. Пролетарская, д.11-А, телефон: 8(48355) 9-13-14</w:t>
      </w:r>
    </w:p>
    <w:p w:rsidR="008B0FC1" w:rsidRDefault="008B0FC1"/>
    <w:sectPr w:rsidR="008B0FC1" w:rsidSect="008B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A52"/>
    <w:rsid w:val="000E1BFA"/>
    <w:rsid w:val="002153C9"/>
    <w:rsid w:val="00227F58"/>
    <w:rsid w:val="006F13BC"/>
    <w:rsid w:val="008B0FC1"/>
    <w:rsid w:val="009C485B"/>
    <w:rsid w:val="00C25A52"/>
    <w:rsid w:val="00CD1D77"/>
    <w:rsid w:val="00CE7EBF"/>
    <w:rsid w:val="00F4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7F5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5</cp:revision>
  <dcterms:created xsi:type="dcterms:W3CDTF">2019-07-26T11:29:00Z</dcterms:created>
  <dcterms:modified xsi:type="dcterms:W3CDTF">2019-07-29T08:37:00Z</dcterms:modified>
</cp:coreProperties>
</file>